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C5" w:rsidRPr="00283F77" w:rsidRDefault="00D171C5" w:rsidP="00692B1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283F77">
        <w:rPr>
          <w:rFonts w:ascii="Times New Roman" w:eastAsia="Times New Roman" w:hAnsi="Times New Roman" w:cs="Times New Roman"/>
          <w:b/>
          <w:kern w:val="0"/>
          <w:sz w:val="24"/>
        </w:rPr>
        <w:t>КУРГАНСКАЯ ОБЛАСТЬ</w:t>
      </w:r>
    </w:p>
    <w:p w:rsidR="00D171C5" w:rsidRPr="00283F77" w:rsidRDefault="00D171C5" w:rsidP="00D171C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283F77">
        <w:rPr>
          <w:rFonts w:ascii="Times New Roman" w:eastAsia="Times New Roman" w:hAnsi="Times New Roman" w:cs="Times New Roman"/>
          <w:b/>
          <w:kern w:val="0"/>
          <w:sz w:val="24"/>
        </w:rPr>
        <w:t>ВАРГАШИНСКИЙ РАЙОН</w:t>
      </w:r>
    </w:p>
    <w:p w:rsidR="00D171C5" w:rsidRPr="00283F77" w:rsidRDefault="00D171C5" w:rsidP="00D171C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283F77">
        <w:rPr>
          <w:rFonts w:ascii="Times New Roman" w:eastAsia="Times New Roman" w:hAnsi="Times New Roman" w:cs="Times New Roman"/>
          <w:b/>
          <w:kern w:val="0"/>
          <w:sz w:val="24"/>
        </w:rPr>
        <w:t>СЕЛЬСКОЕ ПОСЕЛЕНИЕ ВЕРХНЕСУЕРСКИЙ СЕЛЬСОВЕТ</w:t>
      </w:r>
    </w:p>
    <w:p w:rsidR="00D171C5" w:rsidRPr="00283F77" w:rsidRDefault="00D171C5" w:rsidP="00D171C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283F77">
        <w:rPr>
          <w:rFonts w:ascii="Times New Roman" w:eastAsia="Times New Roman" w:hAnsi="Times New Roman" w:cs="Times New Roman"/>
          <w:b/>
          <w:kern w:val="0"/>
          <w:sz w:val="24"/>
        </w:rPr>
        <w:t>ВАРГАШИНСКОГО РАЙОНА КУРГАНСКОЙ ОБЛАСТИ</w:t>
      </w:r>
    </w:p>
    <w:p w:rsidR="00D171C5" w:rsidRPr="00283F77" w:rsidRDefault="00D171C5" w:rsidP="00D171C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283F77">
        <w:rPr>
          <w:rFonts w:ascii="Times New Roman" w:eastAsia="Times New Roman" w:hAnsi="Times New Roman" w:cs="Times New Roman"/>
          <w:b/>
          <w:kern w:val="0"/>
          <w:sz w:val="24"/>
        </w:rPr>
        <w:t>АДМИНИСТРАЦИЯ СЕЛЬСКОГО ПОСЕЛЕНИЯ ВЕРХНЕСУЕРСКОГО СЕЛЬСОВЕТА</w:t>
      </w:r>
    </w:p>
    <w:p w:rsidR="00D171C5" w:rsidRPr="00283F77" w:rsidRDefault="00D171C5" w:rsidP="00D171C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283F77">
        <w:rPr>
          <w:rFonts w:ascii="Times New Roman" w:eastAsia="Times New Roman" w:hAnsi="Times New Roman" w:cs="Times New Roman"/>
          <w:b/>
          <w:kern w:val="0"/>
          <w:sz w:val="24"/>
        </w:rPr>
        <w:t>ВАРГАШИНСКОГО РАЙОНА КУРГАНСКОЙ ОБЛАСТИ</w:t>
      </w:r>
    </w:p>
    <w:p w:rsidR="002D1EDC" w:rsidRDefault="002D1EDC" w:rsidP="00FB189B">
      <w:pPr>
        <w:pStyle w:val="Textbody"/>
        <w:snapToGri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1C5" w:rsidRPr="00FB189B" w:rsidRDefault="00D171C5" w:rsidP="00FB189B">
      <w:pPr>
        <w:pStyle w:val="Textbody"/>
        <w:snapToGri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EDC" w:rsidRDefault="000900F9">
      <w:pPr>
        <w:pStyle w:val="Textbody"/>
        <w:snapToGri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171C5" w:rsidRDefault="00D171C5">
      <w:pPr>
        <w:pStyle w:val="Textbody"/>
        <w:snapToGri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1D" w:rsidRPr="00692B1D" w:rsidRDefault="00ED33C6" w:rsidP="00692B1D">
      <w:pPr>
        <w:pStyle w:val="Textbody"/>
        <w:snapToGrid w:val="0"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от 1 апреля 2021 года № 18-р</w:t>
      </w:r>
      <w:r w:rsidR="00692B1D" w:rsidRPr="00692B1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</w:p>
    <w:p w:rsidR="00D171C5" w:rsidRPr="00692B1D" w:rsidRDefault="00692B1D" w:rsidP="00692B1D">
      <w:pPr>
        <w:pStyle w:val="Textbody"/>
        <w:snapToGrid w:val="0"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692B1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с.Верхнесуерское</w:t>
      </w:r>
    </w:p>
    <w:p w:rsidR="00692B1D" w:rsidRDefault="00692B1D" w:rsidP="00692B1D">
      <w:pPr>
        <w:pStyle w:val="Textbody"/>
        <w:snapToGrid w:val="0"/>
        <w:spacing w:after="0"/>
        <w:rPr>
          <w:sz w:val="28"/>
          <w:szCs w:val="28"/>
        </w:rPr>
      </w:pPr>
    </w:p>
    <w:p w:rsidR="00692B1D" w:rsidRDefault="00692B1D" w:rsidP="00692B1D">
      <w:pPr>
        <w:pStyle w:val="Textbody"/>
        <w:snapToGri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9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налоговых расходов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Верхнесуерского</w:t>
      </w:r>
      <w:r w:rsidRPr="00FB189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Варгашинского района Курганской области</w:t>
      </w:r>
      <w:r w:rsidRPr="00FB1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B1D" w:rsidRPr="00FB189B" w:rsidRDefault="00692B1D" w:rsidP="00692B1D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692B1D" w:rsidRPr="00FB189B" w:rsidRDefault="00692B1D" w:rsidP="00692B1D">
      <w:pPr>
        <w:pStyle w:val="Textbody"/>
        <w:snapToGrid w:val="0"/>
        <w:spacing w:after="0"/>
        <w:rPr>
          <w:sz w:val="28"/>
          <w:szCs w:val="28"/>
        </w:rPr>
      </w:pPr>
    </w:p>
    <w:p w:rsidR="001720CA" w:rsidRDefault="000F7B23" w:rsidP="001720CA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  </w:t>
      </w:r>
      <w:r w:rsidR="007E5F79"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>В соответствии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 постановлением</w:t>
      </w:r>
      <w:r w:rsidR="007E5F79"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6836D7"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>Администраци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>и</w:t>
      </w:r>
      <w:r w:rsidR="006836D7"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D31AE">
        <w:rPr>
          <w:rFonts w:ascii="Times New Roman" w:eastAsia="Liberation Sans" w:hAnsi="Times New Roman" w:cs="Times New Roman"/>
          <w:color w:val="000000"/>
          <w:sz w:val="28"/>
          <w:szCs w:val="28"/>
        </w:rPr>
        <w:t>Верхнесуерского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сельсовета</w:t>
      </w:r>
      <w:r w:rsidR="00ED33C6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от 1 апреля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2021 года № </w:t>
      </w:r>
      <w:r w:rsidR="00ED33C6">
        <w:rPr>
          <w:rFonts w:ascii="Times New Roman" w:eastAsia="Liberation Sans" w:hAnsi="Times New Roman" w:cs="Times New Roman"/>
          <w:color w:val="000000"/>
          <w:sz w:val="28"/>
          <w:szCs w:val="28"/>
        </w:rPr>
        <w:t>14</w:t>
      </w:r>
      <w:r w:rsidR="000900F9" w:rsidRPr="000F7B23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«</w:t>
      </w:r>
      <w:r w:rsidRPr="000F7B23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0F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B23">
        <w:rPr>
          <w:rFonts w:ascii="Times New Roman" w:hAnsi="Times New Roman" w:cs="Times New Roman"/>
          <w:bCs/>
          <w:sz w:val="28"/>
          <w:szCs w:val="28"/>
        </w:rPr>
        <w:t>Порядка формирования перечня налоговых расходов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2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D31AE">
        <w:rPr>
          <w:rFonts w:ascii="Times New Roman" w:eastAsia="Liberation Sans" w:hAnsi="Times New Roman" w:cs="Times New Roman"/>
          <w:color w:val="000000"/>
          <w:sz w:val="28"/>
          <w:szCs w:val="28"/>
        </w:rPr>
        <w:t>Верхнесуерского</w:t>
      </w:r>
      <w:r w:rsidRPr="000F7B23">
        <w:rPr>
          <w:rFonts w:ascii="Times New Roman" w:hAnsi="Times New Roman" w:cs="Times New Roman"/>
          <w:bCs/>
          <w:sz w:val="28"/>
          <w:szCs w:val="28"/>
        </w:rPr>
        <w:t xml:space="preserve"> сельсовета Варгашинского района Курганской области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23">
        <w:rPr>
          <w:rFonts w:ascii="Times New Roman" w:hAnsi="Times New Roman" w:cs="Times New Roman"/>
          <w:bCs/>
          <w:sz w:val="28"/>
          <w:szCs w:val="28"/>
        </w:rPr>
        <w:t xml:space="preserve"> налоговых расходов сельского поселения </w:t>
      </w:r>
      <w:r w:rsidR="001D31AE">
        <w:rPr>
          <w:rFonts w:ascii="Times New Roman" w:eastAsia="Liberation Sans" w:hAnsi="Times New Roman" w:cs="Times New Roman"/>
          <w:color w:val="000000"/>
          <w:sz w:val="28"/>
          <w:szCs w:val="28"/>
        </w:rPr>
        <w:t>Верхнесуерского</w:t>
      </w:r>
      <w:r w:rsidRPr="000F7B23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Варгашинского </w:t>
      </w:r>
      <w:r w:rsidRPr="000F7B23">
        <w:rPr>
          <w:rFonts w:ascii="Times New Roman" w:hAnsi="Times New Roman" w:cs="Times New Roman"/>
          <w:bCs/>
          <w:sz w:val="28"/>
          <w:szCs w:val="28"/>
        </w:rPr>
        <w:t>района Курганской области</w:t>
      </w:r>
      <w:r w:rsidR="001720CA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», </w:t>
      </w:r>
      <w:r w:rsidR="001720CA" w:rsidRPr="001720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Администрация </w:t>
      </w:r>
      <w:r w:rsidR="001720CA" w:rsidRPr="000F7B2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20CA">
        <w:rPr>
          <w:rFonts w:ascii="Times New Roman" w:eastAsia="Liberation Sans" w:hAnsi="Times New Roman" w:cs="Times New Roman"/>
          <w:color w:val="000000"/>
          <w:sz w:val="28"/>
          <w:szCs w:val="28"/>
        </w:rPr>
        <w:t>Верхнесуерского</w:t>
      </w:r>
      <w:r w:rsidR="001720CA" w:rsidRPr="000F7B23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1720CA">
        <w:rPr>
          <w:rFonts w:ascii="Times New Roman" w:hAnsi="Times New Roman" w:cs="Times New Roman"/>
          <w:bCs/>
          <w:sz w:val="28"/>
          <w:szCs w:val="28"/>
        </w:rPr>
        <w:t xml:space="preserve">Варгашинского </w:t>
      </w:r>
      <w:r w:rsidR="001720CA" w:rsidRPr="000F7B23">
        <w:rPr>
          <w:rFonts w:ascii="Times New Roman" w:hAnsi="Times New Roman" w:cs="Times New Roman"/>
          <w:bCs/>
          <w:sz w:val="28"/>
          <w:szCs w:val="28"/>
        </w:rPr>
        <w:t>района Курганской области</w:t>
      </w:r>
      <w:r w:rsidR="001720CA" w:rsidRPr="001720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</w:p>
    <w:p w:rsidR="006836D7" w:rsidRPr="001720CA" w:rsidRDefault="001720CA" w:rsidP="001720CA">
      <w:pPr>
        <w:spacing w:before="240" w:after="2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1720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ОБЯЗЫВАЕТ: </w:t>
      </w:r>
    </w:p>
    <w:p w:rsidR="00FB189B" w:rsidRPr="001720CA" w:rsidRDefault="007E5F79" w:rsidP="001720CA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B">
        <w:rPr>
          <w:rFonts w:ascii="Times New Roman" w:hAnsi="Times New Roman" w:cs="Times New Roman"/>
          <w:color w:val="000000"/>
          <w:sz w:val="28"/>
          <w:szCs w:val="28"/>
        </w:rPr>
        <w:t>1. Утвердить Переч</w:t>
      </w:r>
      <w:r w:rsidR="000900F9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FB189B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0F7B23" w:rsidRPr="000F7B2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D31AE">
        <w:rPr>
          <w:rFonts w:ascii="Times New Roman" w:eastAsia="Liberation Sans" w:hAnsi="Times New Roman" w:cs="Times New Roman"/>
          <w:color w:val="000000"/>
          <w:sz w:val="28"/>
          <w:szCs w:val="28"/>
        </w:rPr>
        <w:t>Верхнесуерского</w:t>
      </w:r>
      <w:r w:rsidR="000F7B23" w:rsidRPr="000F7B23">
        <w:rPr>
          <w:rFonts w:ascii="Times New Roman" w:hAnsi="Times New Roman" w:cs="Times New Roman"/>
          <w:bCs/>
          <w:sz w:val="28"/>
          <w:szCs w:val="28"/>
        </w:rPr>
        <w:t xml:space="preserve"> сельсовета Варгашинского района Курганской области </w:t>
      </w:r>
      <w:r w:rsidR="000900F9">
        <w:rPr>
          <w:rFonts w:ascii="Times New Roman" w:hAnsi="Times New Roman" w:cs="Times New Roman"/>
          <w:color w:val="000000"/>
          <w:sz w:val="28"/>
          <w:szCs w:val="28"/>
        </w:rPr>
        <w:t>на 2021 год и на плановый период 2022 и 2023 годов согласно приложению к настоящему распоряжению</w:t>
      </w:r>
      <w:r w:rsidRPr="00FB18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89B" w:rsidRPr="001720CA" w:rsidRDefault="007E5F79" w:rsidP="001720CA">
      <w:pPr>
        <w:pStyle w:val="Textbody"/>
        <w:snapToGrid w:val="0"/>
        <w:spacing w:after="0"/>
        <w:ind w:firstLine="709"/>
        <w:jc w:val="both"/>
        <w:rPr>
          <w:sz w:val="28"/>
          <w:szCs w:val="28"/>
        </w:rPr>
      </w:pPr>
      <w:r w:rsidRPr="00FB189B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A54F83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вступает в силу с момента его подписания.</w:t>
      </w:r>
    </w:p>
    <w:p w:rsidR="002D1EDC" w:rsidRPr="00FB189B" w:rsidRDefault="007E5F79" w:rsidP="006836D7">
      <w:pPr>
        <w:pStyle w:val="Textbody"/>
        <w:snapToGrid w:val="0"/>
        <w:spacing w:after="0"/>
        <w:ind w:firstLine="709"/>
        <w:jc w:val="both"/>
        <w:rPr>
          <w:sz w:val="28"/>
          <w:szCs w:val="28"/>
        </w:rPr>
      </w:pPr>
      <w:r w:rsidRPr="00FB189B">
        <w:rPr>
          <w:rFonts w:ascii="Times New Roman" w:hAnsi="Times New Roman" w:cs="Times New Roman"/>
          <w:color w:val="000000"/>
          <w:sz w:val="28"/>
          <w:szCs w:val="28"/>
        </w:rPr>
        <w:t xml:space="preserve">3. Контроль за исполнением настоящего </w:t>
      </w:r>
      <w:r w:rsidR="00A54F83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FB1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6D7" w:rsidRPr="00FB189B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2D1EDC" w:rsidRPr="00FB189B" w:rsidRDefault="002D1EDC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6D7" w:rsidRDefault="006836D7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0CA" w:rsidRDefault="001720CA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0CA" w:rsidRPr="00FB189B" w:rsidRDefault="001720CA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B189B" w:rsidRPr="00FB189B" w:rsidRDefault="00FB189B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0CA" w:rsidRPr="00283F77" w:rsidRDefault="001720CA" w:rsidP="001720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3F7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Глава сельского поселения </w:t>
      </w:r>
    </w:p>
    <w:p w:rsidR="001720CA" w:rsidRPr="00283F77" w:rsidRDefault="001720CA" w:rsidP="001720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3F7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Верхнесуерского сельсовета </w:t>
      </w:r>
    </w:p>
    <w:p w:rsidR="001720CA" w:rsidRPr="00283F77" w:rsidRDefault="001720CA" w:rsidP="001720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3F7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Варгашинского района </w:t>
      </w:r>
    </w:p>
    <w:p w:rsidR="001720CA" w:rsidRDefault="001720CA" w:rsidP="001720CA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3F7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Курганской области</w:t>
      </w:r>
      <w:r w:rsidRPr="00283F7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  <w:t xml:space="preserve">                                   </w:t>
      </w:r>
      <w:r w:rsidRPr="00283F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__________________    </w:t>
      </w:r>
      <w:proofErr w:type="spellStart"/>
      <w:r w:rsidRPr="00283F77">
        <w:rPr>
          <w:rFonts w:ascii="Times New Roman" w:eastAsia="Times New Roman" w:hAnsi="Times New Roman" w:cs="Times New Roman"/>
          <w:kern w:val="0"/>
          <w:sz w:val="28"/>
          <w:szCs w:val="28"/>
        </w:rPr>
        <w:t>Ю.В.Речкин</w:t>
      </w:r>
      <w:proofErr w:type="spellEnd"/>
    </w:p>
    <w:p w:rsidR="001720CA" w:rsidRDefault="001720CA" w:rsidP="001720CA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2D1EDC" w:rsidRDefault="002D1EDC">
      <w:pPr>
        <w:pStyle w:val="Textbody"/>
        <w:tabs>
          <w:tab w:val="left" w:pos="8557"/>
          <w:tab w:val="left" w:pos="8742"/>
          <w:tab w:val="left" w:pos="8816"/>
        </w:tabs>
        <w:snapToGrid w:val="0"/>
        <w:spacing w:after="0"/>
        <w:ind w:firstLine="9811"/>
        <w:jc w:val="both"/>
        <w:rPr>
          <w:sz w:val="24"/>
        </w:rPr>
      </w:pPr>
    </w:p>
    <w:sectPr w:rsidR="002D1EDC" w:rsidSect="00692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B4" w:rsidRDefault="000343B4" w:rsidP="002D1EDC">
      <w:r>
        <w:separator/>
      </w:r>
    </w:p>
  </w:endnote>
  <w:endnote w:type="continuationSeparator" w:id="0">
    <w:p w:rsidR="000343B4" w:rsidRDefault="000343B4" w:rsidP="002D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Liberation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Default="00A54F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Default="00A54F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Default="00A54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B4" w:rsidRDefault="000343B4" w:rsidP="002D1EDC">
      <w:r w:rsidRPr="002D1EDC">
        <w:rPr>
          <w:color w:val="000000"/>
        </w:rPr>
        <w:separator/>
      </w:r>
    </w:p>
  </w:footnote>
  <w:footnote w:type="continuationSeparator" w:id="0">
    <w:p w:rsidR="000343B4" w:rsidRDefault="000343B4" w:rsidP="002D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Default="00A54F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F9" w:rsidRDefault="000900F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Default="00A54F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EDC"/>
    <w:rsid w:val="00013A51"/>
    <w:rsid w:val="000343B4"/>
    <w:rsid w:val="000900F9"/>
    <w:rsid w:val="000B0870"/>
    <w:rsid w:val="000E13B6"/>
    <w:rsid w:val="000F7B23"/>
    <w:rsid w:val="001720CA"/>
    <w:rsid w:val="001D31AE"/>
    <w:rsid w:val="002D1EDC"/>
    <w:rsid w:val="0043756C"/>
    <w:rsid w:val="004A0945"/>
    <w:rsid w:val="004D3ECC"/>
    <w:rsid w:val="006836D7"/>
    <w:rsid w:val="00692B1D"/>
    <w:rsid w:val="007A4669"/>
    <w:rsid w:val="007E5F79"/>
    <w:rsid w:val="007F7BCB"/>
    <w:rsid w:val="008230B5"/>
    <w:rsid w:val="00A54F83"/>
    <w:rsid w:val="00AE6064"/>
    <w:rsid w:val="00B72B61"/>
    <w:rsid w:val="00BB44A9"/>
    <w:rsid w:val="00D171C5"/>
    <w:rsid w:val="00ED33C6"/>
    <w:rsid w:val="00FB189B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D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1EDC"/>
    <w:pPr>
      <w:suppressAutoHyphens/>
    </w:pPr>
  </w:style>
  <w:style w:type="paragraph" w:customStyle="1" w:styleId="Textbody">
    <w:name w:val="Text body"/>
    <w:basedOn w:val="Standard"/>
    <w:rsid w:val="002D1EDC"/>
    <w:pPr>
      <w:spacing w:after="120"/>
    </w:pPr>
  </w:style>
  <w:style w:type="paragraph" w:customStyle="1" w:styleId="Heading">
    <w:name w:val="Heading"/>
    <w:basedOn w:val="Standard"/>
    <w:next w:val="Textbody"/>
    <w:rsid w:val="002D1EDC"/>
    <w:pPr>
      <w:keepNext/>
      <w:spacing w:before="240" w:after="120"/>
    </w:pPr>
    <w:rPr>
      <w:rFonts w:eastAsia="MS Gothic"/>
      <w:sz w:val="28"/>
      <w:szCs w:val="28"/>
    </w:rPr>
  </w:style>
  <w:style w:type="paragraph" w:customStyle="1" w:styleId="a3">
    <w:name w:val="Заголовок"/>
    <w:basedOn w:val="Standard"/>
    <w:next w:val="Textbody"/>
    <w:rsid w:val="002D1EDC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rsid w:val="002D1EDC"/>
    <w:pPr>
      <w:jc w:val="center"/>
    </w:pPr>
    <w:rPr>
      <w:i/>
      <w:iCs/>
    </w:rPr>
  </w:style>
  <w:style w:type="paragraph" w:styleId="a5">
    <w:name w:val="List"/>
    <w:basedOn w:val="Textbody"/>
    <w:rsid w:val="002D1EDC"/>
    <w:rPr>
      <w:sz w:val="24"/>
    </w:rPr>
  </w:style>
  <w:style w:type="paragraph" w:styleId="a6">
    <w:name w:val="header"/>
    <w:basedOn w:val="Standard"/>
    <w:rsid w:val="002D1ED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2D1EDC"/>
    <w:pPr>
      <w:suppressLineNumbers/>
    </w:pPr>
  </w:style>
  <w:style w:type="paragraph" w:customStyle="1" w:styleId="TableHeading">
    <w:name w:val="Table Heading"/>
    <w:basedOn w:val="TableContents"/>
    <w:rsid w:val="002D1EDC"/>
    <w:pPr>
      <w:jc w:val="center"/>
    </w:pPr>
    <w:rPr>
      <w:b/>
      <w:bCs/>
    </w:rPr>
  </w:style>
  <w:style w:type="paragraph" w:styleId="a7">
    <w:name w:val="caption"/>
    <w:basedOn w:val="Standard"/>
    <w:rsid w:val="002D1ED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D1EDC"/>
    <w:pPr>
      <w:suppressLineNumbers/>
    </w:pPr>
    <w:rPr>
      <w:sz w:val="24"/>
    </w:rPr>
  </w:style>
  <w:style w:type="paragraph" w:customStyle="1" w:styleId="ConsPlusNormal">
    <w:name w:val="ConsPlusNormal"/>
    <w:rsid w:val="002D1EDC"/>
    <w:pPr>
      <w:widowControl/>
      <w:suppressAutoHyphens/>
    </w:pPr>
    <w:rPr>
      <w:rFonts w:eastAsia="Arial" w:cs="Courier New"/>
      <w:color w:val="000000"/>
      <w:sz w:val="20"/>
    </w:rPr>
  </w:style>
  <w:style w:type="character" w:customStyle="1" w:styleId="NumberingSymbols">
    <w:name w:val="Numbering Symbols"/>
    <w:rsid w:val="002D1EDC"/>
  </w:style>
  <w:style w:type="character" w:customStyle="1" w:styleId="Internetlink">
    <w:name w:val="Internet link"/>
    <w:rsid w:val="002D1EDC"/>
    <w:rPr>
      <w:color w:val="000080"/>
      <w:u w:val="single"/>
    </w:rPr>
  </w:style>
  <w:style w:type="character" w:customStyle="1" w:styleId="VisitedInternetLink">
    <w:name w:val="Visited Internet Link"/>
    <w:rsid w:val="002D1EDC"/>
    <w:rPr>
      <w:color w:val="800000"/>
      <w:u w:val="single"/>
    </w:rPr>
  </w:style>
  <w:style w:type="character" w:customStyle="1" w:styleId="BulletSymbols">
    <w:name w:val="Bullet Symbols"/>
    <w:rsid w:val="002D1EDC"/>
    <w:rPr>
      <w:rFonts w:ascii="OpenSymbol" w:eastAsia="OpenSymbol" w:hAnsi="OpenSymbol" w:cs="OpenSymbol"/>
    </w:rPr>
  </w:style>
  <w:style w:type="paragraph" w:styleId="a8">
    <w:name w:val="footer"/>
    <w:basedOn w:val="a"/>
    <w:link w:val="a9"/>
    <w:uiPriority w:val="99"/>
    <w:semiHidden/>
    <w:unhideWhenUsed/>
    <w:rsid w:val="00A54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4F83"/>
  </w:style>
  <w:style w:type="paragraph" w:styleId="aa">
    <w:name w:val="Balloon Text"/>
    <w:basedOn w:val="a"/>
    <w:link w:val="ab"/>
    <w:uiPriority w:val="99"/>
    <w:semiHidden/>
    <w:unhideWhenUsed/>
    <w:rsid w:val="007A466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66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Финансового отдела</dc:creator>
  <cp:lastModifiedBy>Юрий Речкин</cp:lastModifiedBy>
  <cp:revision>14</cp:revision>
  <cp:lastPrinted>2021-04-05T09:44:00Z</cp:lastPrinted>
  <dcterms:created xsi:type="dcterms:W3CDTF">2021-04-05T09:26:00Z</dcterms:created>
  <dcterms:modified xsi:type="dcterms:W3CDTF">2021-04-06T09:34:00Z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